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8B" w:rsidRDefault="0052318B" w:rsidP="0052318B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Terminy postępowania rekrutacyjnego i postępowania uzupełniającego </w:t>
      </w:r>
    </w:p>
    <w:p w:rsidR="0052318B" w:rsidRDefault="005053F1" w:rsidP="005231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Zespole Szkolno-Przedszkolnym</w:t>
      </w:r>
      <w:r w:rsidR="0052318B">
        <w:rPr>
          <w:rFonts w:ascii="Times New Roman" w:hAnsi="Times New Roman"/>
          <w:b/>
        </w:rPr>
        <w:t xml:space="preserve"> </w:t>
      </w:r>
      <w:r w:rsidR="007D17EE">
        <w:rPr>
          <w:rFonts w:ascii="Times New Roman" w:hAnsi="Times New Roman"/>
          <w:b/>
        </w:rPr>
        <w:t>w Pieniężnie na rok szkolny 2015/2016</w:t>
      </w:r>
      <w:r w:rsidR="0052318B">
        <w:rPr>
          <w:rFonts w:ascii="Times New Roman" w:hAnsi="Times New Roman"/>
          <w:b/>
        </w:rPr>
        <w:t xml:space="preserve">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320"/>
        <w:gridCol w:w="2125"/>
        <w:gridCol w:w="1842"/>
      </w:tblGrid>
      <w:tr w:rsidR="0052318B" w:rsidTr="0052318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5231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5231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B" w:rsidRDefault="005231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  <w:p w:rsidR="0052318B" w:rsidRDefault="005231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5231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postępowania uzupełniającego</w:t>
            </w:r>
          </w:p>
        </w:tc>
      </w:tr>
      <w:tr w:rsidR="0052318B" w:rsidTr="0052318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B" w:rsidRDefault="0052318B">
            <w:pPr>
              <w:jc w:val="both"/>
              <w:rPr>
                <w:rFonts w:ascii="Times New Roman" w:hAnsi="Times New Roman"/>
              </w:rPr>
            </w:pPr>
          </w:p>
          <w:p w:rsidR="0052318B" w:rsidRDefault="005231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523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Składanie do szkół zgłoszeń bez załączników (dla dzieci z obwodu szkoły) i wniosków wraz z oświadczeniami potwierdzającymi kryteria w szkole pierwszego wyboru (dla dzieci spoza obwodu szkoły)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B" w:rsidRDefault="0052318B">
            <w:pPr>
              <w:rPr>
                <w:rFonts w:ascii="Times New Roman" w:hAnsi="Times New Roman"/>
              </w:rPr>
            </w:pPr>
          </w:p>
          <w:p w:rsidR="0052318B" w:rsidRDefault="0077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D17EE">
              <w:rPr>
                <w:rFonts w:ascii="Times New Roman" w:hAnsi="Times New Roman"/>
              </w:rPr>
              <w:t>-31.03.2015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523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2318B" w:rsidRDefault="007D1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8-12.06.2015</w:t>
            </w:r>
            <w:r w:rsidR="0052318B">
              <w:rPr>
                <w:rFonts w:ascii="Times New Roman" w:hAnsi="Times New Roman"/>
              </w:rPr>
              <w:t xml:space="preserve"> </w:t>
            </w:r>
          </w:p>
        </w:tc>
      </w:tr>
      <w:tr w:rsidR="0052318B" w:rsidTr="0052318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B" w:rsidRDefault="0052318B">
            <w:pPr>
              <w:jc w:val="both"/>
              <w:rPr>
                <w:rFonts w:ascii="Times New Roman" w:hAnsi="Times New Roman"/>
              </w:rPr>
            </w:pPr>
          </w:p>
          <w:p w:rsidR="0052318B" w:rsidRDefault="005231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523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Podanie do publicznej wiadomości listy kandydatów zakwalifikowanych i kandydatów  niezakwalifikowanych w siedzibie szkoły (dla dzieci spoza obwodu szkoły)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5C3E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D17EE">
              <w:rPr>
                <w:rFonts w:ascii="Times New Roman" w:hAnsi="Times New Roman"/>
              </w:rPr>
              <w:t xml:space="preserve"> kwietnia 2015</w:t>
            </w:r>
          </w:p>
          <w:p w:rsidR="0052318B" w:rsidRDefault="00523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godz.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7D1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czerwca 2015</w:t>
            </w:r>
          </w:p>
          <w:p w:rsidR="0052318B" w:rsidRDefault="00523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godz. 15.00</w:t>
            </w:r>
          </w:p>
        </w:tc>
      </w:tr>
      <w:tr w:rsidR="0052318B" w:rsidTr="0052318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B" w:rsidRDefault="0052318B">
            <w:pPr>
              <w:jc w:val="both"/>
              <w:rPr>
                <w:rFonts w:ascii="Times New Roman" w:hAnsi="Times New Roman"/>
              </w:rPr>
            </w:pPr>
          </w:p>
          <w:p w:rsidR="0052318B" w:rsidRDefault="005231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523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Pisemne potwierdzenie woli zapisu dziecka</w:t>
            </w:r>
            <w:r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w sekretariacie szkoły, do której dziecko zostało zakwalifikowane.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B" w:rsidRDefault="007D1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14 kwietnia 2015</w:t>
            </w:r>
            <w:r w:rsidR="0052318B">
              <w:rPr>
                <w:rFonts w:ascii="Times New Roman" w:hAnsi="Times New Roman"/>
              </w:rPr>
              <w:t xml:space="preserve"> do godz. 15.00</w:t>
            </w:r>
          </w:p>
          <w:p w:rsidR="0052318B" w:rsidRDefault="005231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7D1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12</w:t>
            </w:r>
            <w:r w:rsidR="0052318B">
              <w:rPr>
                <w:rFonts w:ascii="Times New Roman" w:hAnsi="Times New Roman"/>
              </w:rPr>
              <w:t xml:space="preserve"> czerwca br. do godz. 15.00</w:t>
            </w:r>
          </w:p>
        </w:tc>
      </w:tr>
      <w:tr w:rsidR="0052318B" w:rsidTr="0052318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B" w:rsidRDefault="0052318B">
            <w:pPr>
              <w:jc w:val="both"/>
              <w:rPr>
                <w:rFonts w:ascii="Times New Roman" w:hAnsi="Times New Roman"/>
              </w:rPr>
            </w:pPr>
          </w:p>
          <w:p w:rsidR="0052318B" w:rsidRDefault="005231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523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Podanie do publicznej wiadomości listy kandydatów przyjętych i kandydatów nieprzyjętych w siedzibie szkoły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B" w:rsidRDefault="007D1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kwietnia 2015</w:t>
            </w:r>
          </w:p>
          <w:p w:rsidR="0052318B" w:rsidRPr="007D17EE" w:rsidRDefault="00523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godz.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7D1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czerwca 2015</w:t>
            </w:r>
          </w:p>
          <w:p w:rsidR="0052318B" w:rsidRDefault="00523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godz. 15.00</w:t>
            </w:r>
          </w:p>
        </w:tc>
      </w:tr>
      <w:tr w:rsidR="0052318B" w:rsidTr="0052318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5231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5231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Składanie wniosków o sporządzenie uzasadnienia odmowy przyjęcia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523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7 dni od dnia podania do publicznej wiadomości listy kandydatów przyjętych i kandydatów nieprzyjętych</w:t>
            </w:r>
          </w:p>
        </w:tc>
      </w:tr>
      <w:tr w:rsidR="0052318B" w:rsidTr="0052318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5231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523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Przygotowanie i wydanie uzasadnienia odmowy przyjęcia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523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5 dni od daty  złożenia wniosku o sporządzenie uzasadnienia odmowy przyjęcia </w:t>
            </w:r>
          </w:p>
        </w:tc>
      </w:tr>
      <w:tr w:rsidR="0052318B" w:rsidTr="0052318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5231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5231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Złożenie do dyrektora odwołania od rozstrzygnięcia komisji rekrutacyjnej wyrażonego w pisemnym uzasadnieniu odmowy przyjęcia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523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7 dni od terminu otrzymania pisemnego uzasadnienia odmowy przyjęcia </w:t>
            </w:r>
          </w:p>
        </w:tc>
      </w:tr>
      <w:tr w:rsidR="0052318B" w:rsidTr="0052318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5231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523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523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7 dni od dnia złożenia do dyrektora odwołania od rozstrzygnięcia komisji rekrutacyjnej</w:t>
            </w:r>
          </w:p>
        </w:tc>
      </w:tr>
      <w:tr w:rsidR="0052318B" w:rsidTr="0052318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5231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B" w:rsidRDefault="0052318B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Na rozstrzygnięcie dyrektora szkoły służy skarga do sądu administracyjnego.</w:t>
            </w:r>
          </w:p>
        </w:tc>
      </w:tr>
    </w:tbl>
    <w:p w:rsidR="0052318B" w:rsidRDefault="0052318B" w:rsidP="0052318B">
      <w:pPr>
        <w:rPr>
          <w:rFonts w:ascii="Times New Roman" w:hAnsi="Times New Roman"/>
        </w:rPr>
      </w:pPr>
    </w:p>
    <w:p w:rsidR="00505988" w:rsidRDefault="00A34D92"/>
    <w:sectPr w:rsidR="00505988" w:rsidSect="000F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8B"/>
    <w:rsid w:val="000D03C6"/>
    <w:rsid w:val="000F5FB9"/>
    <w:rsid w:val="005053F1"/>
    <w:rsid w:val="0052318B"/>
    <w:rsid w:val="005C3E2E"/>
    <w:rsid w:val="00630F99"/>
    <w:rsid w:val="00774A67"/>
    <w:rsid w:val="007D17EE"/>
    <w:rsid w:val="008308BE"/>
    <w:rsid w:val="00A15114"/>
    <w:rsid w:val="00A34D92"/>
    <w:rsid w:val="00A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1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2318B"/>
  </w:style>
  <w:style w:type="paragraph" w:styleId="Tekstdymka">
    <w:name w:val="Balloon Text"/>
    <w:basedOn w:val="Normalny"/>
    <w:link w:val="TekstdymkaZnak"/>
    <w:uiPriority w:val="99"/>
    <w:semiHidden/>
    <w:unhideWhenUsed/>
    <w:rsid w:val="007D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E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1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2318B"/>
  </w:style>
  <w:style w:type="paragraph" w:styleId="Tekstdymka">
    <w:name w:val="Balloon Text"/>
    <w:basedOn w:val="Normalny"/>
    <w:link w:val="TekstdymkaZnak"/>
    <w:uiPriority w:val="99"/>
    <w:semiHidden/>
    <w:unhideWhenUsed/>
    <w:rsid w:val="007D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zgalczynska</cp:lastModifiedBy>
  <cp:revision>2</cp:revision>
  <cp:lastPrinted>2015-03-02T08:12:00Z</cp:lastPrinted>
  <dcterms:created xsi:type="dcterms:W3CDTF">2015-03-03T11:16:00Z</dcterms:created>
  <dcterms:modified xsi:type="dcterms:W3CDTF">2015-03-03T11:16:00Z</dcterms:modified>
</cp:coreProperties>
</file>