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DE" w:rsidRDefault="007B2EDE" w:rsidP="007B2EDE">
      <w:pPr>
        <w:rPr>
          <w:b/>
          <w:u w:val="single"/>
        </w:rPr>
      </w:pPr>
      <w:bookmarkStart w:id="0" w:name="_GoBack"/>
      <w:bookmarkEnd w:id="0"/>
    </w:p>
    <w:p w:rsidR="007B2EDE" w:rsidRPr="007B2EDE" w:rsidRDefault="007B2EDE" w:rsidP="007B2EDE">
      <w:pPr>
        <w:rPr>
          <w:b/>
          <w:u w:val="single"/>
        </w:rPr>
      </w:pPr>
      <w:r w:rsidRPr="007B2EDE">
        <w:rPr>
          <w:b/>
          <w:u w:val="single"/>
        </w:rPr>
        <w:t>Źródło 1</w:t>
      </w:r>
    </w:p>
    <w:p w:rsidR="007B2EDE" w:rsidRDefault="007B2EDE" w:rsidP="007B2EDE"/>
    <w:p w:rsidR="007B2EDE" w:rsidRDefault="007B2EDE" w:rsidP="007B2EDE">
      <w:r>
        <w:t xml:space="preserve">Ryszard Wojciech Pawlicki, „Wielka ucieczka” z pogranicza Mazursko-Kurpiowskiego – czyli ostatnie dni Johannesburga, </w:t>
      </w:r>
      <w:proofErr w:type="spellStart"/>
      <w:r>
        <w:t>Neidenburga</w:t>
      </w:r>
      <w:proofErr w:type="spellEnd"/>
      <w:r>
        <w:t xml:space="preserve"> i </w:t>
      </w:r>
      <w:proofErr w:type="spellStart"/>
      <w:r>
        <w:t>Ortelsburga</w:t>
      </w:r>
      <w:proofErr w:type="spellEnd"/>
      <w:r>
        <w:t xml:space="preserve">,[w:] Znad Pisy. Wydawnictwo poświęcone Ziemi </w:t>
      </w:r>
      <w:proofErr w:type="spellStart"/>
      <w:r>
        <w:t>Piskiej</w:t>
      </w:r>
      <w:proofErr w:type="spellEnd"/>
      <w:r>
        <w:t>, nr 19/20, Pisz 20010/2011</w:t>
      </w:r>
    </w:p>
    <w:p w:rsidR="007B2EDE" w:rsidRDefault="007B2EDE" w:rsidP="007B2EDE">
      <w:r>
        <w:t>s. 192</w:t>
      </w:r>
    </w:p>
    <w:p w:rsidR="007B2EDE" w:rsidRDefault="007B2EDE" w:rsidP="007B2EDE">
      <w:r>
        <w:t xml:space="preserve">Na krótko przed wkroczeniem Armii Czerwonej na terytorium Prus Wschodnich w styczniu 1945 r. wśród żołnierzy rozrzucone zostały ulotki o następującej treści: „ Mordujcie odważni </w:t>
      </w:r>
      <w:proofErr w:type="spellStart"/>
      <w:r>
        <w:t>czerwonoarmiejcy</w:t>
      </w:r>
      <w:proofErr w:type="spellEnd"/>
      <w:r>
        <w:t>, mordujcie! Nie ma w Niemcach nic co byłoby niewinne. Stosujcie się do wezwania towarzysza Stalina i rozdepczcie to faszystowskie zwierzę w jego jaskini. Łamcie siłą wyniosłość germańskich kobiet, bierzcie je bez umiarkowania jako łup. Zabijajcie odważni czerwonogwardziści…zabijajcie!</w:t>
      </w:r>
    </w:p>
    <w:p w:rsidR="00F06DD9" w:rsidRDefault="00F06DD9"/>
    <w:p w:rsidR="007B2EDE" w:rsidRDefault="007B2EDE">
      <w:pPr>
        <w:rPr>
          <w:b/>
          <w:u w:val="single"/>
        </w:rPr>
      </w:pPr>
      <w:r w:rsidRPr="007B2EDE">
        <w:rPr>
          <w:b/>
          <w:u w:val="single"/>
        </w:rPr>
        <w:t>Źródło 2</w:t>
      </w:r>
    </w:p>
    <w:p w:rsidR="007B2EDE" w:rsidRDefault="007B2EDE">
      <w:pPr>
        <w:rPr>
          <w:b/>
          <w:u w:val="single"/>
        </w:rPr>
      </w:pPr>
    </w:p>
    <w:p w:rsidR="007B2EDE" w:rsidRPr="007B2EDE" w:rsidRDefault="007B2EDE">
      <w:pPr>
        <w:rPr>
          <w:b/>
          <w:u w:val="single"/>
        </w:rPr>
      </w:pPr>
    </w:p>
    <w:p w:rsidR="007B2EDE" w:rsidRDefault="007B2EDE" w:rsidP="007B2EDE">
      <w:r>
        <w:t xml:space="preserve">Witold </w:t>
      </w:r>
      <w:proofErr w:type="spellStart"/>
      <w:r>
        <w:t>Gieszczyński</w:t>
      </w:r>
      <w:proofErr w:type="spellEnd"/>
      <w:r>
        <w:t>, Państwowy Urząd Repatriacyjny w osadnictwie na Warmii i Mazurach (1945–1950), Olsztyn 1999.</w:t>
      </w:r>
    </w:p>
    <w:p w:rsidR="007B2EDE" w:rsidRDefault="007B2EDE" w:rsidP="007B2EDE"/>
    <w:p w:rsidR="007B2EDE" w:rsidRDefault="007B2EDE" w:rsidP="007B2EDE">
      <w:r>
        <w:t>s. 15</w:t>
      </w:r>
    </w:p>
    <w:p w:rsidR="007B2EDE" w:rsidRDefault="007B2EDE" w:rsidP="007B2EDE">
      <w:r>
        <w:t xml:space="preserve">jeszcze nie ucichły odgłosy walk, kiedy zaczęto organizować administrację polską w Prusach Wschodnich. W tym celu 3 lutego 1945 r. z inicjatywy ówczesnego wojewody białostockiego dr Jerzego </w:t>
      </w:r>
      <w:proofErr w:type="spellStart"/>
      <w:r>
        <w:t>Sztachelskiego</w:t>
      </w:r>
      <w:proofErr w:type="spellEnd"/>
      <w:r>
        <w:t xml:space="preserve"> utworzono w Białymstoku Biuro Pełnomocnika Rządu RP na Prusy Wschodnie, którego pracami kierował Henryk Olejniczak[…] Pierwsze ekipy administracji w Prusach Wschodnich wysłano 5 lutego 1945 r. do Białej </w:t>
      </w:r>
      <w:proofErr w:type="spellStart"/>
      <w:r>
        <w:t>Piskiej</w:t>
      </w:r>
      <w:proofErr w:type="spellEnd"/>
      <w:r>
        <w:t xml:space="preserve">, Ełku, Giżycka i Węgorzewa. </w:t>
      </w:r>
    </w:p>
    <w:p w:rsidR="007B2EDE" w:rsidRDefault="007B2EDE" w:rsidP="007B2EDE">
      <w:r>
        <w:t>s. 16</w:t>
      </w:r>
    </w:p>
    <w:p w:rsidR="007B2EDE" w:rsidRDefault="007B2EDE" w:rsidP="007B2EDE">
      <w:r>
        <w:t xml:space="preserve">Obejmując ziemie zachodnie i północne Polska tworzyła nową administrację państwową, różniącą się od administracji ziem dawnych. Rada Ministrów 14 marca 1945 r. uchwaliła tymczasowy podział ziem zachodnich i północnych na cztery okręgi administracyjne: I Śląsk Opolski, II Śląsk Dolny, III Pomorze Wschodnie, IV Prusy Wschodnie. Pierwszym pełnomocnikiem Rządu RP na Prusy Wschodnie (Okręg Mazurski) został Jerzy </w:t>
      </w:r>
      <w:proofErr w:type="spellStart"/>
      <w:r>
        <w:t>Sztachelski</w:t>
      </w:r>
      <w:proofErr w:type="spellEnd"/>
      <w:r>
        <w:t xml:space="preserve">.[…] Chociaż ekipy administracyjne związane z przejęciem tych ziem organizowano początkowo w Białymstoku, to jednak główne prace związane z przejęciem tych ziem były prowadzone w Warszawie. Wobec awansowania Jerzego </w:t>
      </w:r>
      <w:proofErr w:type="spellStart"/>
      <w:r>
        <w:t>Sztachelskiego</w:t>
      </w:r>
      <w:proofErr w:type="spellEnd"/>
      <w:r>
        <w:t xml:space="preserve"> na stanowisko ministra aprowizacji i handlu, Prezydium KRN uchwałą 30 marca 1945 r. mianowano dotychczasowego pełnomocnika rządu przy dowództwie 3. Frontu Białoruskiego ppłk. Jakuba </w:t>
      </w:r>
      <w:proofErr w:type="spellStart"/>
      <w:r>
        <w:t>Prawina</w:t>
      </w:r>
      <w:proofErr w:type="spellEnd"/>
      <w:r>
        <w:t xml:space="preserve">, pełnomocnikiem Rządu Tymczasowego RP na Okręg Mazurski z siedzibą w Olsztynie. Jego zastępcą był Jerzy Burski. </w:t>
      </w:r>
    </w:p>
    <w:p w:rsidR="007B2EDE" w:rsidRDefault="007B2EDE" w:rsidP="007B2EDE">
      <w:r>
        <w:t>s.17</w:t>
      </w:r>
    </w:p>
    <w:p w:rsidR="007B2EDE" w:rsidRDefault="007B2EDE" w:rsidP="007B2EDE">
      <w:r>
        <w:t xml:space="preserve">wojewoda białostocki powołał 5 kwietnia 1945 r. delegaturę Pełnomocnika Rządu RP na Okręg Mazurski, która była podporządkowana pełnomocnikowi rządu w Olsztynie i prowadziła swą działalność do 20 czerwca 1945 r. [..] Ważną rolę w przejmowaniu przez państwo polskie ziem zachodnich i północnych odegrały grupy operacyjne, których zadanie polegało na jak najszybszym uruchomieniu przemysłu i zorganizowaniu życia gospodarczego w terenie. W tym celu z Warszawy do Olsztyna w kwietniu 1945 r. wyruszyła Grupa Operacyjna Komitetu Ekonomicznego Rady Ministrów i Ministerstwa Przemysłu na Prusy Wschodnie, którą kierował ppor. Ignacy </w:t>
      </w:r>
      <w:proofErr w:type="spellStart"/>
      <w:r>
        <w:t>Marzyński</w:t>
      </w:r>
      <w:proofErr w:type="spellEnd"/>
      <w:r>
        <w:t xml:space="preserve">. </w:t>
      </w:r>
    </w:p>
    <w:p w:rsidR="007B2EDE" w:rsidRDefault="007B2EDE" w:rsidP="007B2EDE">
      <w:r>
        <w:t>s. 46</w:t>
      </w:r>
    </w:p>
    <w:p w:rsidR="007B2EDE" w:rsidRDefault="007B2EDE" w:rsidP="007B2EDE">
      <w:r>
        <w:t>Całkowita dewastacja życia gospodarczego paraliżowała bieżące możliwości rozwojowe Okręgu mazurskiego. Tutejsze miasta były co najmniej w połowie zniszczone, wliczając w to zarówno straty w zabudowie, jak i sieci wodociągowej, kanalizacyjnej, elektrycznej i gazowej. Bartoszyce 40–60%, Braniewo 80–85%, Giżycko 40–50%, Górowo Iławeckie 20–30%, Iława 70–90%, Kętrzyn 30–50%, Lidzbark Warmiński 35–50%, Morąg 40–65%, Mrągowo 20–40%, Nidzica 70–95% , Olsztyn 35–60%, Ostróda 60–70%, Pasłęk 60–80%, Pisz 70–90%, Reszel 20–30%, Szczytno 45–60%, Węgorzewo 70–80%.</w:t>
      </w:r>
    </w:p>
    <w:p w:rsidR="007B2EDE" w:rsidRDefault="007B2EDE" w:rsidP="007B2EDE">
      <w:r>
        <w:t>s. 47</w:t>
      </w:r>
    </w:p>
    <w:p w:rsidR="007B2EDE" w:rsidRDefault="007B2EDE" w:rsidP="007B2EDE">
      <w:r>
        <w:t xml:space="preserve"> Co prawda tylko połowa fabryk legła w gruzach, ale jeśli chodzi o ich wyposażenie, to zostało go mniej niż jedna trzecia. Tragicznie przedstawiała się sytuacja w rolnictwie [20%wszystkich gospodarstw]</w:t>
      </w:r>
    </w:p>
    <w:p w:rsidR="007B2EDE" w:rsidRDefault="007B2EDE" w:rsidP="007B2EDE">
      <w:r>
        <w:t>s. 52</w:t>
      </w:r>
    </w:p>
    <w:p w:rsidR="007B2EDE" w:rsidRDefault="007B2EDE" w:rsidP="007B2EDE">
      <w:r w:rsidRPr="00201325">
        <w:rPr>
          <w:color w:val="FF0000"/>
        </w:rPr>
        <w:t>fragment rozkazu dowódcy 3. Frontu Białoruskiego gen. Iwana Czernichowskiego wydanego przed wkroczeniem wojsk sowieckich do Prus Wschodnich: „Nie będzie litości–dla nikogo, tak jak nie było litości dla nas. Na próżno żądać od żołnierzy Armii Czerwonej, żeby kierowali się litością. Oni płoną nienawiścią i żądzą zemsty. Kraj faszystów musi przemienić się w pustynię</w:t>
      </w:r>
      <w:r>
        <w:t xml:space="preserve">”.  </w:t>
      </w:r>
    </w:p>
    <w:p w:rsidR="007B2EDE" w:rsidRDefault="007B2EDE" w:rsidP="007B2EDE">
      <w:r>
        <w:t>s. 53</w:t>
      </w:r>
    </w:p>
    <w:p w:rsidR="007B2EDE" w:rsidRDefault="007B2EDE" w:rsidP="007B2EDE">
      <w:r>
        <w:t xml:space="preserve">wiosną 1945 r. w chwili obejmowania Prus wschodnich przez władze polskie liczba mieszkańców wynosiła zaledwie nieco ponad 16% poprzedniego stanu zaludnienia. Na miejscu pozostali przeważnie tylko ludzie starzy, niezdolni do pracy, kobiety i dzieci. Z czasem tereny te zaczęły się stopniowo zaludniać. [..] Mimo ciągle zwiększającej się liczby osadników polskich, w pierwszych miesiącach po zakończeniu działań wojennych Niemcy stanowili znaczną część ludności zamieszkującej Okręg Mazurski. Według danych szacunkowych w lipcu 1945 r. przebywało w im 142 312 osób narodowości niemieckiej czyli ok. 57,5% ogółu ludności. Niemcy najliczniej zamieszkiwali na terenie powiatów północnych, natomiast w powiatach położonych na południu stanowili niewielki procent ludności. Ludność niemiecka od początku została pozbawiona praw publicznych. </w:t>
      </w:r>
    </w:p>
    <w:p w:rsidR="007B2EDE" w:rsidRDefault="007B2EDE" w:rsidP="007B2EDE">
      <w:r>
        <w:t>s. 54</w:t>
      </w:r>
    </w:p>
    <w:p w:rsidR="007B2EDE" w:rsidRDefault="007B2EDE" w:rsidP="007B2EDE">
      <w:r>
        <w:t>tabela Ludność niemiecka w Okręgu Mazurskim (wg stanu na 25 VII 1945 r.)</w:t>
      </w:r>
    </w:p>
    <w:p w:rsidR="007B2EDE" w:rsidRDefault="007B2EDE" w:rsidP="007B2EDE">
      <w:r>
        <w:t>- powiaty z ponad 90% liczbą ludności niemieckiej: bartoszycki 98,3, braniewski, lidzbarski, giżycki, reszelski</w:t>
      </w:r>
    </w:p>
    <w:p w:rsidR="007B2EDE" w:rsidRDefault="007B2EDE" w:rsidP="007B2EDE">
      <w:r>
        <w:t>- ponad 80%: mrągowski 86,5, kętrzyński</w:t>
      </w:r>
    </w:p>
    <w:p w:rsidR="007B2EDE" w:rsidRDefault="007B2EDE" w:rsidP="007B2EDE">
      <w:r>
        <w:t xml:space="preserve">- ponad 50%: iławecki, pasłęcki, </w:t>
      </w:r>
    </w:p>
    <w:p w:rsidR="007B2EDE" w:rsidRDefault="007B2EDE" w:rsidP="007B2EDE">
      <w:r>
        <w:t xml:space="preserve">- poniżej50%: </w:t>
      </w:r>
      <w:proofErr w:type="spellStart"/>
      <w:r>
        <w:t>gierdawski</w:t>
      </w:r>
      <w:proofErr w:type="spellEnd"/>
      <w:r>
        <w:t>, olsztyński, miasto Olsztyn 27,6, ostródzki, piski, suski, szczycieński, węgorzewski, nidzicki 6,9</w:t>
      </w:r>
    </w:p>
    <w:p w:rsidR="007B2EDE" w:rsidRDefault="007B2EDE" w:rsidP="007B2EDE">
      <w:r>
        <w:t xml:space="preserve">- z </w:t>
      </w:r>
      <w:proofErr w:type="spellStart"/>
      <w:r>
        <w:t>darkiejmskiego</w:t>
      </w:r>
      <w:proofErr w:type="spellEnd"/>
      <w:r>
        <w:t xml:space="preserve"> brak danych</w:t>
      </w:r>
      <w:r>
        <w:tab/>
      </w:r>
    </w:p>
    <w:sectPr w:rsidR="007B2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DE"/>
    <w:rsid w:val="007B2EDE"/>
    <w:rsid w:val="00F0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zgalczynska</dc:creator>
  <cp:lastModifiedBy>zgalczynska</cp:lastModifiedBy>
  <cp:revision>1</cp:revision>
  <dcterms:created xsi:type="dcterms:W3CDTF">2014-04-08T08:29:00Z</dcterms:created>
  <dcterms:modified xsi:type="dcterms:W3CDTF">2014-04-08T08:34:00Z</dcterms:modified>
</cp:coreProperties>
</file>